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045A706D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A23EB3">
        <w:rPr>
          <w:b/>
          <w:bCs/>
          <w:color w:val="538135" w:themeColor="accent6" w:themeShade="BF"/>
          <w:sz w:val="32"/>
          <w:szCs w:val="32"/>
        </w:rPr>
        <w:t>Resel</w:t>
      </w:r>
      <w:r>
        <w:rPr>
          <w:b/>
          <w:bCs/>
          <w:sz w:val="32"/>
          <w:szCs w:val="32"/>
        </w:rPr>
        <w:t>________</w:t>
      </w:r>
    </w:p>
    <w:p w14:paraId="72D31E17" w14:textId="3F3BC34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A23EB3">
        <w:rPr>
          <w:b/>
          <w:bCs/>
          <w:color w:val="538135" w:themeColor="accent6" w:themeShade="BF"/>
          <w:sz w:val="32"/>
          <w:szCs w:val="32"/>
        </w:rPr>
        <w:t>English IV</w:t>
      </w:r>
      <w:r>
        <w:rPr>
          <w:b/>
          <w:bCs/>
          <w:sz w:val="32"/>
          <w:szCs w:val="32"/>
        </w:rPr>
        <w:t>________</w:t>
      </w:r>
    </w:p>
    <w:p w14:paraId="0E80583C" w14:textId="77777777" w:rsidR="0028438D" w:rsidRDefault="0028438D" w:rsidP="006C4DAF">
      <w:pPr>
        <w:rPr>
          <w:b/>
          <w:bCs/>
          <w:sz w:val="32"/>
          <w:szCs w:val="32"/>
        </w:rPr>
      </w:pPr>
    </w:p>
    <w:p w14:paraId="028C9A22" w14:textId="00BA84AC" w:rsidR="006C4DAF" w:rsidRPr="006C4DAF" w:rsidRDefault="0028438D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</w:t>
      </w:r>
      <w:r w:rsidR="002F3780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5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16755C82" w14:textId="3FAA7E0D" w:rsidR="002F3780" w:rsidRDefault="0028438D" w:rsidP="00616D49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No Assignment – No-School Day</w:t>
      </w:r>
    </w:p>
    <w:p w14:paraId="6358AA2A" w14:textId="77777777" w:rsidR="00346587" w:rsidRPr="00616D49" w:rsidRDefault="00346587" w:rsidP="00346587">
      <w:pPr>
        <w:pStyle w:val="ListParagraph"/>
        <w:rPr>
          <w:color w:val="538135" w:themeColor="accent6" w:themeShade="BF"/>
          <w:sz w:val="24"/>
          <w:szCs w:val="24"/>
        </w:rPr>
      </w:pPr>
    </w:p>
    <w:p w14:paraId="769F983A" w14:textId="77777777" w:rsidR="0028438D" w:rsidRDefault="0028438D" w:rsidP="006C4DAF">
      <w:pPr>
        <w:rPr>
          <w:b/>
          <w:bCs/>
          <w:sz w:val="32"/>
          <w:szCs w:val="32"/>
        </w:rPr>
      </w:pPr>
    </w:p>
    <w:p w14:paraId="0A34E3A0" w14:textId="77777777" w:rsidR="0028438D" w:rsidRDefault="0028438D" w:rsidP="006C4DAF">
      <w:pPr>
        <w:rPr>
          <w:b/>
          <w:bCs/>
          <w:sz w:val="32"/>
          <w:szCs w:val="32"/>
        </w:rPr>
      </w:pPr>
    </w:p>
    <w:p w14:paraId="6B9BD886" w14:textId="639FF2DD" w:rsidR="006C4DAF" w:rsidRDefault="0028438D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6C4DAF" w:rsidRPr="006C4DAF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May 6</w:t>
      </w:r>
      <w:r w:rsidR="00F147C9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6FC9F8D9" w14:textId="4F5F15BF" w:rsidR="002F3780" w:rsidRPr="002F3780" w:rsidRDefault="0028438D" w:rsidP="002F3780">
      <w:pPr>
        <w:pStyle w:val="ListParagraph"/>
        <w:numPr>
          <w:ilvl w:val="0"/>
          <w:numId w:val="2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>Begin Article Assignment for “Why We Shouldn’t Shield Children from Darkness” – Annotations &amp; reaction</w:t>
      </w:r>
      <w:bookmarkStart w:id="0" w:name="_GoBack"/>
      <w:bookmarkEnd w:id="0"/>
      <w:r>
        <w:rPr>
          <w:color w:val="538135" w:themeColor="accent6" w:themeShade="BF"/>
          <w:sz w:val="24"/>
          <w:szCs w:val="24"/>
        </w:rPr>
        <w:t xml:space="preserve"> due by 10:00 A.M. on Tuesday (5/12).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52D6670E" w14:textId="6CC2AD86" w:rsidR="00616D49" w:rsidRDefault="0028438D" w:rsidP="00616D49">
      <w:pPr>
        <w:pStyle w:val="ListParagraph"/>
        <w:numPr>
          <w:ilvl w:val="0"/>
          <w:numId w:val="5"/>
        </w:num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To read nonfiction effectively and respond thoughtfully in writing.</w:t>
      </w:r>
    </w:p>
    <w:p w14:paraId="0387EBA3" w14:textId="77777777" w:rsidR="0028438D" w:rsidRPr="0028438D" w:rsidRDefault="0028438D" w:rsidP="0028438D">
      <w:pPr>
        <w:rPr>
          <w:color w:val="538135" w:themeColor="accent6" w:themeShade="BF"/>
          <w:sz w:val="24"/>
          <w:szCs w:val="24"/>
        </w:rPr>
      </w:pPr>
    </w:p>
    <w:p w14:paraId="6C0A3B9B" w14:textId="77777777" w:rsidR="0028438D" w:rsidRDefault="0028438D" w:rsidP="006C4DAF">
      <w:pPr>
        <w:rPr>
          <w:b/>
          <w:bCs/>
          <w:sz w:val="28"/>
          <w:szCs w:val="28"/>
        </w:rPr>
      </w:pPr>
    </w:p>
    <w:p w14:paraId="3DF2DE8B" w14:textId="77777777" w:rsidR="0028438D" w:rsidRDefault="0028438D" w:rsidP="006C4DAF">
      <w:pPr>
        <w:rPr>
          <w:b/>
          <w:bCs/>
          <w:sz w:val="28"/>
          <w:szCs w:val="28"/>
        </w:rPr>
      </w:pPr>
    </w:p>
    <w:p w14:paraId="0BA04352" w14:textId="77777777" w:rsidR="0028438D" w:rsidRDefault="0028438D" w:rsidP="006C4DAF">
      <w:pPr>
        <w:rPr>
          <w:b/>
          <w:bCs/>
          <w:sz w:val="28"/>
          <w:szCs w:val="28"/>
        </w:rPr>
      </w:pPr>
    </w:p>
    <w:p w14:paraId="6FC7709E" w14:textId="77777777" w:rsidR="0028438D" w:rsidRDefault="0028438D" w:rsidP="006C4DAF">
      <w:pPr>
        <w:rPr>
          <w:b/>
          <w:bCs/>
          <w:sz w:val="28"/>
          <w:szCs w:val="28"/>
        </w:rPr>
      </w:pPr>
    </w:p>
    <w:p w14:paraId="76FEF635" w14:textId="77777777" w:rsidR="0028438D" w:rsidRDefault="0028438D" w:rsidP="006C4DAF">
      <w:pPr>
        <w:rPr>
          <w:b/>
          <w:bCs/>
          <w:sz w:val="28"/>
          <w:szCs w:val="28"/>
        </w:rPr>
      </w:pPr>
    </w:p>
    <w:p w14:paraId="41F6A5B2" w14:textId="77777777" w:rsidR="0028438D" w:rsidRDefault="0028438D" w:rsidP="006C4DAF">
      <w:pPr>
        <w:rPr>
          <w:b/>
          <w:bCs/>
          <w:sz w:val="28"/>
          <w:szCs w:val="28"/>
        </w:rPr>
      </w:pPr>
    </w:p>
    <w:p w14:paraId="53EC80A1" w14:textId="77777777" w:rsidR="0028438D" w:rsidRDefault="0028438D" w:rsidP="006C4DAF">
      <w:pPr>
        <w:rPr>
          <w:b/>
          <w:bCs/>
          <w:sz w:val="28"/>
          <w:szCs w:val="28"/>
        </w:rPr>
      </w:pPr>
    </w:p>
    <w:p w14:paraId="75308A89" w14:textId="77777777" w:rsidR="0028438D" w:rsidRDefault="0028438D" w:rsidP="006C4DAF">
      <w:pPr>
        <w:rPr>
          <w:b/>
          <w:bCs/>
          <w:sz w:val="28"/>
          <w:szCs w:val="28"/>
        </w:rPr>
      </w:pPr>
    </w:p>
    <w:p w14:paraId="3F5A27ED" w14:textId="77777777" w:rsidR="0028438D" w:rsidRDefault="0028438D" w:rsidP="006C4DAF">
      <w:pPr>
        <w:rPr>
          <w:b/>
          <w:bCs/>
          <w:sz w:val="28"/>
          <w:szCs w:val="28"/>
        </w:rPr>
      </w:pPr>
    </w:p>
    <w:p w14:paraId="26DCB2AB" w14:textId="623FA998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16D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C28"/>
    <w:multiLevelType w:val="hybridMultilevel"/>
    <w:tmpl w:val="2F3C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A92"/>
    <w:multiLevelType w:val="hybridMultilevel"/>
    <w:tmpl w:val="3E825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6F4"/>
    <w:multiLevelType w:val="hybridMultilevel"/>
    <w:tmpl w:val="88361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706A"/>
    <w:multiLevelType w:val="hybridMultilevel"/>
    <w:tmpl w:val="E41A3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77EE7"/>
    <w:multiLevelType w:val="hybridMultilevel"/>
    <w:tmpl w:val="C3901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65C5"/>
    <w:multiLevelType w:val="hybridMultilevel"/>
    <w:tmpl w:val="23CA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0668BD"/>
    <w:rsid w:val="00080385"/>
    <w:rsid w:val="00137952"/>
    <w:rsid w:val="00201FA4"/>
    <w:rsid w:val="0028438D"/>
    <w:rsid w:val="002F3780"/>
    <w:rsid w:val="0033150C"/>
    <w:rsid w:val="00346587"/>
    <w:rsid w:val="00616D49"/>
    <w:rsid w:val="006C4DAF"/>
    <w:rsid w:val="00830FB7"/>
    <w:rsid w:val="00923D1C"/>
    <w:rsid w:val="00962363"/>
    <w:rsid w:val="00984128"/>
    <w:rsid w:val="00A23EB3"/>
    <w:rsid w:val="00BB3E57"/>
    <w:rsid w:val="00BE615E"/>
    <w:rsid w:val="00C40069"/>
    <w:rsid w:val="00D63CC6"/>
    <w:rsid w:val="00F147C9"/>
    <w:rsid w:val="00F46F71"/>
    <w:rsid w:val="00FA5C4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4</cp:revision>
  <cp:lastPrinted>2020-04-29T22:00:00Z</cp:lastPrinted>
  <dcterms:created xsi:type="dcterms:W3CDTF">2020-04-29T21:57:00Z</dcterms:created>
  <dcterms:modified xsi:type="dcterms:W3CDTF">2020-04-30T02:47:00Z</dcterms:modified>
</cp:coreProperties>
</file>